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265" w:rsidRDefault="00581265" w:rsidP="00581265">
      <w:pPr>
        <w:spacing w:after="0"/>
        <w:jc w:val="center"/>
        <w:rPr>
          <w:b/>
          <w:sz w:val="28"/>
          <w:szCs w:val="28"/>
        </w:rPr>
      </w:pPr>
    </w:p>
    <w:p w:rsidR="00581265" w:rsidRPr="00581265" w:rsidRDefault="00581265" w:rsidP="00581265">
      <w:pPr>
        <w:spacing w:after="0"/>
        <w:jc w:val="center"/>
        <w:rPr>
          <w:b/>
          <w:sz w:val="28"/>
          <w:szCs w:val="28"/>
        </w:rPr>
      </w:pPr>
      <w:r w:rsidRPr="00581265">
        <w:rPr>
          <w:b/>
          <w:sz w:val="28"/>
          <w:szCs w:val="28"/>
        </w:rPr>
        <w:t>JUSTICE MICHAEL KIRBY PLAIN SPEAKING COMPETITION</w:t>
      </w:r>
    </w:p>
    <w:p w:rsidR="00581265" w:rsidRDefault="00581265" w:rsidP="00581265">
      <w:pPr>
        <w:spacing w:after="0"/>
      </w:pPr>
    </w:p>
    <w:p w:rsidR="00F44D61" w:rsidRDefault="00F44D61" w:rsidP="00780CCF">
      <w:pPr>
        <w:spacing w:after="60"/>
        <w:jc w:val="both"/>
        <w:rPr>
          <w:rFonts w:ascii="Arial" w:hAnsi="Arial" w:cs="Arial"/>
          <w:sz w:val="21"/>
          <w:szCs w:val="21"/>
        </w:rPr>
      </w:pPr>
      <w:r w:rsidRPr="00581265">
        <w:rPr>
          <w:rFonts w:ascii="Arial" w:hAnsi="Arial" w:cs="Arial"/>
          <w:sz w:val="21"/>
          <w:szCs w:val="21"/>
        </w:rPr>
        <w:t xml:space="preserve">Think you’ve got the public speaking skills worthy of Justice Michael Kirby?  Well, you need to register NOW for the </w:t>
      </w:r>
      <w:r w:rsidRPr="00581265">
        <w:rPr>
          <w:rFonts w:ascii="Arial" w:hAnsi="Arial" w:cs="Arial"/>
          <w:b/>
          <w:sz w:val="21"/>
          <w:szCs w:val="21"/>
        </w:rPr>
        <w:t>USU Justice Michael Kirby Plain Speaking Competition</w:t>
      </w:r>
      <w:r w:rsidRPr="00581265">
        <w:rPr>
          <w:rFonts w:ascii="Arial" w:hAnsi="Arial" w:cs="Arial"/>
          <w:sz w:val="21"/>
          <w:szCs w:val="21"/>
        </w:rPr>
        <w:t>.</w:t>
      </w:r>
    </w:p>
    <w:p w:rsidR="00780CCF" w:rsidRPr="00581265" w:rsidRDefault="00780CCF" w:rsidP="00780CCF">
      <w:pPr>
        <w:spacing w:after="60"/>
        <w:jc w:val="both"/>
        <w:rPr>
          <w:rFonts w:ascii="Arial" w:hAnsi="Arial" w:cs="Arial"/>
          <w:sz w:val="21"/>
          <w:szCs w:val="21"/>
        </w:rPr>
      </w:pPr>
    </w:p>
    <w:p w:rsidR="00F44D61" w:rsidRDefault="00F44D61" w:rsidP="00780CCF">
      <w:pPr>
        <w:spacing w:after="60"/>
        <w:jc w:val="both"/>
        <w:rPr>
          <w:rFonts w:ascii="Arial" w:hAnsi="Arial" w:cs="Arial"/>
          <w:sz w:val="21"/>
          <w:szCs w:val="21"/>
        </w:rPr>
      </w:pPr>
      <w:r w:rsidRPr="00581265">
        <w:rPr>
          <w:rFonts w:ascii="Arial" w:hAnsi="Arial" w:cs="Arial"/>
          <w:sz w:val="21"/>
          <w:szCs w:val="21"/>
        </w:rPr>
        <w:t xml:space="preserve">Now in its </w:t>
      </w:r>
      <w:r w:rsidR="00501464">
        <w:rPr>
          <w:rFonts w:ascii="Arial" w:hAnsi="Arial" w:cs="Arial"/>
          <w:sz w:val="21"/>
          <w:szCs w:val="21"/>
        </w:rPr>
        <w:t>seven</w:t>
      </w:r>
      <w:r w:rsidR="005F60E4">
        <w:rPr>
          <w:rFonts w:ascii="Arial" w:hAnsi="Arial" w:cs="Arial"/>
          <w:sz w:val="21"/>
          <w:szCs w:val="21"/>
        </w:rPr>
        <w:t>th</w:t>
      </w:r>
      <w:r w:rsidRPr="00581265">
        <w:rPr>
          <w:rFonts w:ascii="Arial" w:hAnsi="Arial" w:cs="Arial"/>
          <w:sz w:val="21"/>
          <w:szCs w:val="21"/>
        </w:rPr>
        <w:t xml:space="preserve"> year, this competition offers students of all experience levels a chance to test and practise their public skills in an environment that is both constructive and competitive.  If that’s not enough of a reason to compete, here’s another sweetener: big prizes for the winner and finalists.</w:t>
      </w:r>
    </w:p>
    <w:p w:rsidR="00780CCF" w:rsidRPr="00581265" w:rsidRDefault="00780CCF" w:rsidP="00780CCF">
      <w:pPr>
        <w:spacing w:after="60"/>
        <w:jc w:val="both"/>
        <w:rPr>
          <w:rFonts w:ascii="Arial" w:hAnsi="Arial" w:cs="Arial"/>
          <w:sz w:val="21"/>
          <w:szCs w:val="21"/>
        </w:rPr>
      </w:pPr>
    </w:p>
    <w:p w:rsidR="00F44D61" w:rsidRDefault="006C017A" w:rsidP="00780CCF">
      <w:pPr>
        <w:spacing w:after="60"/>
        <w:jc w:val="both"/>
        <w:rPr>
          <w:rFonts w:ascii="Arial" w:hAnsi="Arial" w:cs="Arial"/>
          <w:sz w:val="21"/>
          <w:szCs w:val="21"/>
        </w:rPr>
      </w:pPr>
      <w:r>
        <w:rPr>
          <w:rFonts w:ascii="Arial" w:hAnsi="Arial" w:cs="Arial"/>
          <w:sz w:val="21"/>
          <w:szCs w:val="21"/>
        </w:rPr>
        <w:t>T</w:t>
      </w:r>
      <w:r w:rsidR="00AF05D0">
        <w:rPr>
          <w:rFonts w:ascii="Arial" w:hAnsi="Arial" w:cs="Arial"/>
          <w:sz w:val="21"/>
          <w:szCs w:val="21"/>
        </w:rPr>
        <w:t>he USU will again be holding a separate</w:t>
      </w:r>
      <w:r w:rsidR="00F44D61" w:rsidRPr="00581265">
        <w:rPr>
          <w:rFonts w:ascii="Arial" w:hAnsi="Arial" w:cs="Arial"/>
          <w:sz w:val="21"/>
          <w:szCs w:val="21"/>
        </w:rPr>
        <w:t xml:space="preserve"> </w:t>
      </w:r>
      <w:r w:rsidR="006F47C1" w:rsidRPr="00581265">
        <w:rPr>
          <w:rFonts w:ascii="Arial" w:hAnsi="Arial" w:cs="Arial"/>
          <w:b/>
          <w:sz w:val="21"/>
          <w:szCs w:val="21"/>
        </w:rPr>
        <w:t>English as a Second Language (ESL)</w:t>
      </w:r>
      <w:r w:rsidR="00F44D61" w:rsidRPr="00581265">
        <w:rPr>
          <w:rFonts w:ascii="Arial" w:hAnsi="Arial" w:cs="Arial"/>
          <w:b/>
          <w:sz w:val="21"/>
          <w:szCs w:val="21"/>
        </w:rPr>
        <w:t xml:space="preserve"> </w:t>
      </w:r>
      <w:r>
        <w:rPr>
          <w:rFonts w:ascii="Arial" w:hAnsi="Arial" w:cs="Arial"/>
          <w:b/>
          <w:sz w:val="21"/>
          <w:szCs w:val="21"/>
        </w:rPr>
        <w:t>Division</w:t>
      </w:r>
      <w:r w:rsidR="006F47C1" w:rsidRPr="00581265">
        <w:rPr>
          <w:rFonts w:ascii="Arial" w:hAnsi="Arial" w:cs="Arial"/>
          <w:sz w:val="21"/>
          <w:szCs w:val="21"/>
        </w:rPr>
        <w:t>.  It is</w:t>
      </w:r>
      <w:r w:rsidR="00F44D61" w:rsidRPr="00581265">
        <w:rPr>
          <w:rFonts w:ascii="Arial" w:hAnsi="Arial" w:cs="Arial"/>
          <w:sz w:val="21"/>
          <w:szCs w:val="21"/>
        </w:rPr>
        <w:t xml:space="preserve"> open and caters specially to students </w:t>
      </w:r>
      <w:r w:rsidR="006F47C1" w:rsidRPr="00581265">
        <w:rPr>
          <w:rFonts w:ascii="Arial" w:hAnsi="Arial" w:cs="Arial"/>
          <w:sz w:val="21"/>
          <w:szCs w:val="21"/>
        </w:rPr>
        <w:t>who don’t speak English fluently enough to participate fully in the main competition (see note on eligibility below)</w:t>
      </w:r>
      <w:r w:rsidR="00F44D61" w:rsidRPr="00581265">
        <w:rPr>
          <w:rFonts w:ascii="Arial" w:hAnsi="Arial" w:cs="Arial"/>
          <w:sz w:val="21"/>
          <w:szCs w:val="21"/>
        </w:rPr>
        <w:t xml:space="preserve">.  Such students may enter either </w:t>
      </w:r>
      <w:r>
        <w:rPr>
          <w:rFonts w:ascii="Arial" w:hAnsi="Arial" w:cs="Arial"/>
          <w:sz w:val="21"/>
          <w:szCs w:val="21"/>
        </w:rPr>
        <w:t>division</w:t>
      </w:r>
      <w:r w:rsidR="00F44D61" w:rsidRPr="00581265">
        <w:rPr>
          <w:rFonts w:ascii="Arial" w:hAnsi="Arial" w:cs="Arial"/>
          <w:sz w:val="21"/>
          <w:szCs w:val="21"/>
        </w:rPr>
        <w:t xml:space="preserve"> of the competition, but not both.</w:t>
      </w:r>
    </w:p>
    <w:p w:rsidR="00780CCF" w:rsidRPr="00581265" w:rsidRDefault="00780CCF" w:rsidP="00780CCF">
      <w:pPr>
        <w:spacing w:after="60"/>
        <w:jc w:val="both"/>
        <w:rPr>
          <w:rFonts w:ascii="Arial" w:hAnsi="Arial" w:cs="Arial"/>
          <w:sz w:val="21"/>
          <w:szCs w:val="21"/>
        </w:rPr>
      </w:pPr>
    </w:p>
    <w:p w:rsidR="00596166" w:rsidRDefault="00596166" w:rsidP="00780CCF">
      <w:pPr>
        <w:spacing w:after="60"/>
        <w:jc w:val="both"/>
        <w:rPr>
          <w:rFonts w:ascii="Arial" w:hAnsi="Arial" w:cs="Arial"/>
          <w:sz w:val="21"/>
          <w:szCs w:val="21"/>
        </w:rPr>
      </w:pPr>
      <w:r>
        <w:rPr>
          <w:rFonts w:ascii="Arial" w:hAnsi="Arial" w:cs="Arial"/>
          <w:sz w:val="21"/>
          <w:szCs w:val="21"/>
        </w:rPr>
        <w:t>Heats will occur on the Tuesday 30 April and Thursday 02 May in Manning Meeting Room 1. The Grand Final will be held in the Verge Gallery from 1pm on Wedne</w:t>
      </w:r>
      <w:r w:rsidR="006F47C1" w:rsidRPr="00581265">
        <w:rPr>
          <w:rFonts w:ascii="Arial" w:hAnsi="Arial" w:cs="Arial"/>
          <w:sz w:val="21"/>
          <w:szCs w:val="21"/>
        </w:rPr>
        <w:t xml:space="preserve">sday </w:t>
      </w:r>
      <w:r w:rsidR="005F60E4">
        <w:rPr>
          <w:rFonts w:ascii="Arial" w:hAnsi="Arial" w:cs="Arial"/>
          <w:sz w:val="21"/>
          <w:szCs w:val="21"/>
        </w:rPr>
        <w:t>1</w:t>
      </w:r>
      <w:r>
        <w:rPr>
          <w:rFonts w:ascii="Arial" w:hAnsi="Arial" w:cs="Arial"/>
          <w:sz w:val="21"/>
          <w:szCs w:val="21"/>
        </w:rPr>
        <w:t>5</w:t>
      </w:r>
      <w:r>
        <w:rPr>
          <w:rFonts w:ascii="Arial" w:hAnsi="Arial" w:cs="Arial"/>
          <w:sz w:val="21"/>
          <w:szCs w:val="21"/>
          <w:vertAlign w:val="superscript"/>
        </w:rPr>
        <w:t xml:space="preserve"> </w:t>
      </w:r>
      <w:r w:rsidR="005F60E4">
        <w:rPr>
          <w:rFonts w:ascii="Arial" w:hAnsi="Arial" w:cs="Arial"/>
          <w:sz w:val="21"/>
          <w:szCs w:val="21"/>
        </w:rPr>
        <w:t>May.</w:t>
      </w:r>
      <w:r w:rsidR="006C017A">
        <w:rPr>
          <w:rFonts w:ascii="Arial" w:hAnsi="Arial" w:cs="Arial"/>
          <w:sz w:val="21"/>
          <w:szCs w:val="21"/>
        </w:rPr>
        <w:t xml:space="preserve"> </w:t>
      </w:r>
    </w:p>
    <w:p w:rsidR="00596166" w:rsidRDefault="00596166" w:rsidP="00780CCF">
      <w:pPr>
        <w:spacing w:after="60"/>
        <w:jc w:val="both"/>
        <w:rPr>
          <w:rFonts w:ascii="Arial" w:hAnsi="Arial" w:cs="Arial"/>
          <w:sz w:val="21"/>
          <w:szCs w:val="21"/>
        </w:rPr>
      </w:pPr>
    </w:p>
    <w:p w:rsidR="00780CCF" w:rsidRDefault="00F44D61" w:rsidP="00780CCF">
      <w:pPr>
        <w:spacing w:after="60"/>
        <w:jc w:val="both"/>
        <w:rPr>
          <w:rFonts w:ascii="Arial" w:hAnsi="Arial" w:cs="Arial"/>
          <w:sz w:val="21"/>
          <w:szCs w:val="21"/>
        </w:rPr>
      </w:pPr>
      <w:r w:rsidRPr="00581265">
        <w:rPr>
          <w:rFonts w:ascii="Arial" w:hAnsi="Arial" w:cs="Arial"/>
          <w:sz w:val="21"/>
          <w:szCs w:val="21"/>
        </w:rPr>
        <w:t xml:space="preserve">At each round, you will be judged on your delivery of a prepared speech.  Prepared speeches will be 4 – 5 minutes and are chosen by you from one of three topics (topics for the heats </w:t>
      </w:r>
      <w:r w:rsidR="001617E0">
        <w:rPr>
          <w:rFonts w:ascii="Arial" w:hAnsi="Arial" w:cs="Arial"/>
          <w:sz w:val="21"/>
          <w:szCs w:val="21"/>
        </w:rPr>
        <w:t>will be emailed to you</w:t>
      </w:r>
      <w:r w:rsidRPr="00581265">
        <w:rPr>
          <w:rFonts w:ascii="Arial" w:hAnsi="Arial" w:cs="Arial"/>
          <w:sz w:val="21"/>
          <w:szCs w:val="21"/>
        </w:rPr>
        <w:t xml:space="preserve">).  </w:t>
      </w:r>
      <w:r w:rsidR="00A44860">
        <w:rPr>
          <w:rFonts w:ascii="Arial" w:hAnsi="Arial" w:cs="Arial"/>
          <w:sz w:val="21"/>
          <w:szCs w:val="21"/>
        </w:rPr>
        <w:t xml:space="preserve">ESL </w:t>
      </w:r>
      <w:r w:rsidR="001617E0">
        <w:rPr>
          <w:rFonts w:ascii="Arial" w:hAnsi="Arial" w:cs="Arial"/>
          <w:sz w:val="21"/>
          <w:szCs w:val="21"/>
        </w:rPr>
        <w:t>competitors</w:t>
      </w:r>
      <w:r w:rsidR="00A44860">
        <w:rPr>
          <w:rFonts w:ascii="Arial" w:hAnsi="Arial" w:cs="Arial"/>
          <w:sz w:val="21"/>
          <w:szCs w:val="21"/>
        </w:rPr>
        <w:t xml:space="preserve"> will not be required to delivery an Impromptu Speech. </w:t>
      </w:r>
    </w:p>
    <w:p w:rsidR="00780CCF" w:rsidRPr="00581265" w:rsidRDefault="00780CCF" w:rsidP="00780CCF">
      <w:pPr>
        <w:spacing w:after="60"/>
        <w:jc w:val="both"/>
        <w:rPr>
          <w:rFonts w:ascii="Arial" w:hAnsi="Arial" w:cs="Arial"/>
          <w:sz w:val="21"/>
          <w:szCs w:val="21"/>
        </w:rPr>
      </w:pPr>
    </w:p>
    <w:p w:rsidR="00F72892" w:rsidRDefault="00F44D61" w:rsidP="00780CCF">
      <w:pPr>
        <w:spacing w:after="60"/>
        <w:jc w:val="both"/>
        <w:rPr>
          <w:rFonts w:ascii="Arial" w:hAnsi="Arial" w:cs="Arial"/>
          <w:sz w:val="21"/>
          <w:szCs w:val="21"/>
        </w:rPr>
      </w:pPr>
      <w:r w:rsidRPr="00581265">
        <w:rPr>
          <w:rFonts w:ascii="Arial" w:hAnsi="Arial" w:cs="Arial"/>
          <w:sz w:val="21"/>
          <w:szCs w:val="21"/>
        </w:rPr>
        <w:t>To register, get yourself an ACCESS card (if you don’t already have one) then go online to www.usuonline.com and d</w:t>
      </w:r>
      <w:r w:rsidR="00596166">
        <w:rPr>
          <w:rFonts w:ascii="Arial" w:hAnsi="Arial" w:cs="Arial"/>
          <w:sz w:val="21"/>
          <w:szCs w:val="21"/>
        </w:rPr>
        <w:t xml:space="preserve">ownload the Registration Form. </w:t>
      </w:r>
      <w:r w:rsidRPr="00581265">
        <w:rPr>
          <w:rFonts w:ascii="Arial" w:hAnsi="Arial" w:cs="Arial"/>
          <w:sz w:val="21"/>
          <w:szCs w:val="21"/>
        </w:rPr>
        <w:t xml:space="preserve">Complete the form and email it </w:t>
      </w:r>
      <w:r w:rsidR="00581265">
        <w:rPr>
          <w:rFonts w:ascii="Arial" w:hAnsi="Arial" w:cs="Arial"/>
          <w:sz w:val="21"/>
          <w:szCs w:val="21"/>
        </w:rPr>
        <w:t xml:space="preserve">to </w:t>
      </w:r>
      <w:hyperlink r:id="rId5" w:history="1">
        <w:r w:rsidR="00581265" w:rsidRPr="00BA6E5E">
          <w:rPr>
            <w:rStyle w:val="Hyperlink"/>
            <w:rFonts w:ascii="Arial" w:hAnsi="Arial" w:cs="Arial"/>
            <w:sz w:val="21"/>
            <w:szCs w:val="21"/>
          </w:rPr>
          <w:t>kirby@usu.usyd.edu.au</w:t>
        </w:r>
      </w:hyperlink>
      <w:r w:rsidR="00581265">
        <w:rPr>
          <w:rFonts w:ascii="Arial" w:hAnsi="Arial" w:cs="Arial"/>
          <w:sz w:val="21"/>
          <w:szCs w:val="21"/>
        </w:rPr>
        <w:t xml:space="preserve"> </w:t>
      </w:r>
      <w:r w:rsidRPr="00581265">
        <w:rPr>
          <w:rFonts w:ascii="Arial" w:hAnsi="Arial" w:cs="Arial"/>
          <w:sz w:val="21"/>
          <w:szCs w:val="21"/>
        </w:rPr>
        <w:t xml:space="preserve">or return it to the ACCESS </w:t>
      </w:r>
      <w:r w:rsidR="00AF05D0">
        <w:rPr>
          <w:rFonts w:ascii="Arial" w:hAnsi="Arial" w:cs="Arial"/>
          <w:sz w:val="21"/>
          <w:szCs w:val="21"/>
        </w:rPr>
        <w:t>Desk</w:t>
      </w:r>
      <w:r w:rsidR="00596166">
        <w:rPr>
          <w:rFonts w:ascii="Arial" w:hAnsi="Arial" w:cs="Arial"/>
          <w:sz w:val="21"/>
          <w:szCs w:val="21"/>
        </w:rPr>
        <w:t xml:space="preserve"> (Level 1, Manning) or ISL Desk (Level 4, Wentworth).</w:t>
      </w:r>
      <w:r w:rsidRPr="00581265">
        <w:rPr>
          <w:rFonts w:ascii="Arial" w:hAnsi="Arial" w:cs="Arial"/>
          <w:sz w:val="21"/>
          <w:szCs w:val="21"/>
        </w:rPr>
        <w:t xml:space="preserve"> Forms are also available from the ACCESS </w:t>
      </w:r>
      <w:r w:rsidR="00AF05D0">
        <w:rPr>
          <w:rFonts w:ascii="Arial" w:hAnsi="Arial" w:cs="Arial"/>
          <w:sz w:val="21"/>
          <w:szCs w:val="21"/>
        </w:rPr>
        <w:t>Desk</w:t>
      </w:r>
      <w:r w:rsidR="00596166">
        <w:rPr>
          <w:rFonts w:ascii="Arial" w:hAnsi="Arial" w:cs="Arial"/>
          <w:sz w:val="21"/>
          <w:szCs w:val="21"/>
        </w:rPr>
        <w:t xml:space="preserve"> and ISL Desk</w:t>
      </w:r>
      <w:r w:rsidRPr="00581265">
        <w:rPr>
          <w:rFonts w:ascii="Arial" w:hAnsi="Arial" w:cs="Arial"/>
          <w:sz w:val="21"/>
          <w:szCs w:val="21"/>
        </w:rPr>
        <w:t xml:space="preserve">.  Judging criteria will be available both online and at the ACCESS </w:t>
      </w:r>
      <w:r w:rsidR="00AF05D0">
        <w:rPr>
          <w:rFonts w:ascii="Arial" w:hAnsi="Arial" w:cs="Arial"/>
          <w:sz w:val="21"/>
          <w:szCs w:val="21"/>
        </w:rPr>
        <w:t>Desk</w:t>
      </w:r>
      <w:r w:rsidRPr="00581265">
        <w:rPr>
          <w:rFonts w:ascii="Arial" w:hAnsi="Arial" w:cs="Arial"/>
          <w:sz w:val="21"/>
          <w:szCs w:val="21"/>
        </w:rPr>
        <w:t xml:space="preserve">.  </w:t>
      </w:r>
      <w:proofErr w:type="gramStart"/>
      <w:r w:rsidR="000077BE">
        <w:rPr>
          <w:rFonts w:ascii="Arial" w:hAnsi="Arial" w:cs="Arial"/>
          <w:b/>
          <w:sz w:val="21"/>
          <w:szCs w:val="21"/>
        </w:rPr>
        <w:t xml:space="preserve">Registration </w:t>
      </w:r>
      <w:r w:rsidR="00596166">
        <w:rPr>
          <w:rFonts w:ascii="Arial" w:hAnsi="Arial" w:cs="Arial"/>
          <w:b/>
          <w:sz w:val="21"/>
          <w:szCs w:val="21"/>
        </w:rPr>
        <w:t>close</w:t>
      </w:r>
      <w:proofErr w:type="gramEnd"/>
      <w:r w:rsidRPr="00581265">
        <w:rPr>
          <w:rFonts w:ascii="Arial" w:hAnsi="Arial" w:cs="Arial"/>
          <w:b/>
          <w:sz w:val="21"/>
          <w:szCs w:val="21"/>
        </w:rPr>
        <w:t xml:space="preserve"> on </w:t>
      </w:r>
      <w:r w:rsidR="00A23DBD">
        <w:rPr>
          <w:rFonts w:ascii="Arial" w:hAnsi="Arial" w:cs="Arial"/>
          <w:b/>
          <w:sz w:val="21"/>
          <w:szCs w:val="21"/>
        </w:rPr>
        <w:t>Friday</w:t>
      </w:r>
      <w:r w:rsidRPr="00581265">
        <w:rPr>
          <w:rFonts w:ascii="Arial" w:hAnsi="Arial" w:cs="Arial"/>
          <w:b/>
          <w:sz w:val="21"/>
          <w:szCs w:val="21"/>
        </w:rPr>
        <w:t xml:space="preserve"> </w:t>
      </w:r>
      <w:r w:rsidR="00596166">
        <w:rPr>
          <w:rFonts w:ascii="Arial" w:hAnsi="Arial" w:cs="Arial"/>
          <w:b/>
          <w:sz w:val="21"/>
          <w:szCs w:val="21"/>
        </w:rPr>
        <w:t>19</w:t>
      </w:r>
      <w:r w:rsidRPr="00581265">
        <w:rPr>
          <w:rFonts w:ascii="Arial" w:hAnsi="Arial" w:cs="Arial"/>
          <w:b/>
          <w:sz w:val="21"/>
          <w:szCs w:val="21"/>
        </w:rPr>
        <w:t xml:space="preserve"> April.</w:t>
      </w:r>
      <w:r w:rsidR="00F72892" w:rsidRPr="00F72892">
        <w:rPr>
          <w:rFonts w:ascii="Arial" w:hAnsi="Arial" w:cs="Arial"/>
          <w:sz w:val="21"/>
          <w:szCs w:val="21"/>
        </w:rPr>
        <w:t xml:space="preserve"> </w:t>
      </w:r>
    </w:p>
    <w:p w:rsidR="00A44860" w:rsidRPr="00780CCF" w:rsidRDefault="00A44860" w:rsidP="00780CCF">
      <w:pPr>
        <w:spacing w:after="60"/>
        <w:jc w:val="both"/>
        <w:rPr>
          <w:rFonts w:ascii="Arial" w:hAnsi="Arial" w:cs="Arial"/>
          <w:b/>
          <w:sz w:val="21"/>
          <w:szCs w:val="21"/>
        </w:rPr>
      </w:pPr>
    </w:p>
    <w:p w:rsidR="008C1F7E" w:rsidRPr="00780CCF" w:rsidRDefault="006F47C1" w:rsidP="00780CCF">
      <w:pPr>
        <w:spacing w:after="60"/>
        <w:jc w:val="both"/>
        <w:rPr>
          <w:rFonts w:ascii="Arial" w:hAnsi="Arial" w:cs="Arial"/>
          <w:sz w:val="21"/>
          <w:szCs w:val="21"/>
        </w:rPr>
      </w:pPr>
      <w:r w:rsidRPr="00780CCF">
        <w:rPr>
          <w:rFonts w:ascii="Arial" w:hAnsi="Arial" w:cs="Arial"/>
          <w:b/>
          <w:sz w:val="21"/>
          <w:szCs w:val="21"/>
        </w:rPr>
        <w:t xml:space="preserve">Eligibility for the ESL </w:t>
      </w:r>
      <w:r w:rsidR="006C017A">
        <w:rPr>
          <w:rFonts w:ascii="Arial" w:hAnsi="Arial" w:cs="Arial"/>
          <w:b/>
          <w:sz w:val="21"/>
          <w:szCs w:val="21"/>
        </w:rPr>
        <w:t>division</w:t>
      </w:r>
      <w:r w:rsidRPr="00780CCF">
        <w:rPr>
          <w:rFonts w:ascii="Arial" w:hAnsi="Arial" w:cs="Arial"/>
          <w:sz w:val="21"/>
          <w:szCs w:val="21"/>
        </w:rPr>
        <w:t>:</w:t>
      </w:r>
      <w:r w:rsidR="00A44860" w:rsidRPr="00780CCF">
        <w:rPr>
          <w:rFonts w:ascii="Arial" w:hAnsi="Arial" w:cs="Arial"/>
          <w:sz w:val="21"/>
          <w:szCs w:val="21"/>
        </w:rPr>
        <w:t xml:space="preserve"> </w:t>
      </w:r>
      <w:r w:rsidR="00780CCF" w:rsidRPr="00780CCF">
        <w:rPr>
          <w:rFonts w:ascii="Arial" w:hAnsi="Arial" w:cs="Arial"/>
          <w:sz w:val="21"/>
          <w:szCs w:val="21"/>
        </w:rPr>
        <w:t xml:space="preserve">if English is your second language and you have limited fluency in it, then you are welcome to enter the ESL </w:t>
      </w:r>
      <w:r w:rsidR="006C017A">
        <w:rPr>
          <w:rFonts w:ascii="Arial" w:hAnsi="Arial" w:cs="Arial"/>
          <w:sz w:val="21"/>
          <w:szCs w:val="21"/>
        </w:rPr>
        <w:t>division</w:t>
      </w:r>
      <w:r w:rsidR="00780CCF" w:rsidRPr="00780CCF">
        <w:rPr>
          <w:rFonts w:ascii="Arial" w:hAnsi="Arial" w:cs="Arial"/>
          <w:sz w:val="21"/>
          <w:szCs w:val="21"/>
        </w:rPr>
        <w:t xml:space="preserve">. If however </w:t>
      </w:r>
      <w:proofErr w:type="gramStart"/>
      <w:r w:rsidR="00780CCF" w:rsidRPr="00780CCF">
        <w:rPr>
          <w:rFonts w:ascii="Arial" w:hAnsi="Arial" w:cs="Arial"/>
          <w:sz w:val="21"/>
          <w:szCs w:val="21"/>
        </w:rPr>
        <w:t>your</w:t>
      </w:r>
      <w:proofErr w:type="gramEnd"/>
      <w:r w:rsidR="00780CCF" w:rsidRPr="00780CCF">
        <w:rPr>
          <w:rFonts w:ascii="Arial" w:hAnsi="Arial" w:cs="Arial"/>
          <w:sz w:val="21"/>
          <w:szCs w:val="21"/>
        </w:rPr>
        <w:t xml:space="preserve"> English is strong enough that it would not restrict you from competing meaningfully in the open competition, then we would ask you to enter that competition. A</w:t>
      </w:r>
      <w:r w:rsidR="00A44860" w:rsidRPr="00780CCF">
        <w:rPr>
          <w:rFonts w:ascii="Arial" w:hAnsi="Arial" w:cs="Arial"/>
          <w:sz w:val="21"/>
          <w:szCs w:val="21"/>
        </w:rPr>
        <w:t xml:space="preserve"> good question to ask is</w:t>
      </w:r>
      <w:r w:rsidR="00F44D61" w:rsidRPr="00780CCF">
        <w:rPr>
          <w:rFonts w:ascii="Arial" w:hAnsi="Arial" w:cs="Arial"/>
          <w:sz w:val="21"/>
          <w:szCs w:val="21"/>
        </w:rPr>
        <w:t xml:space="preserve"> would your level of proficiency in English put you at a significant disadvantage in the </w:t>
      </w:r>
      <w:r w:rsidR="00A44860" w:rsidRPr="00780CCF">
        <w:rPr>
          <w:rFonts w:ascii="Arial" w:hAnsi="Arial" w:cs="Arial"/>
          <w:sz w:val="21"/>
          <w:szCs w:val="21"/>
        </w:rPr>
        <w:t xml:space="preserve">open </w:t>
      </w:r>
      <w:r w:rsidR="00F44D61" w:rsidRPr="00780CCF">
        <w:rPr>
          <w:rFonts w:ascii="Arial" w:hAnsi="Arial" w:cs="Arial"/>
          <w:sz w:val="21"/>
          <w:szCs w:val="21"/>
        </w:rPr>
        <w:t xml:space="preserve">competition?  It's difficult for us to make that decision on your behalf, which is why we are leaving it open for individual entrants to do so.  Remember, the ESL </w:t>
      </w:r>
      <w:r w:rsidR="006C017A">
        <w:rPr>
          <w:rFonts w:ascii="Arial" w:hAnsi="Arial" w:cs="Arial"/>
          <w:sz w:val="21"/>
          <w:szCs w:val="21"/>
        </w:rPr>
        <w:t>division</w:t>
      </w:r>
      <w:r w:rsidR="00F44D61" w:rsidRPr="00780CCF">
        <w:rPr>
          <w:rFonts w:ascii="Arial" w:hAnsi="Arial" w:cs="Arial"/>
          <w:sz w:val="21"/>
          <w:szCs w:val="21"/>
        </w:rPr>
        <w:t xml:space="preserve"> will probably be of a slightly lower standard, making it easier for entrants to reach the later stages of the competition, but the </w:t>
      </w:r>
      <w:r w:rsidR="00780CCF" w:rsidRPr="00780CCF">
        <w:rPr>
          <w:rFonts w:ascii="Arial" w:hAnsi="Arial" w:cs="Arial"/>
          <w:sz w:val="21"/>
          <w:szCs w:val="21"/>
        </w:rPr>
        <w:t>open</w:t>
      </w:r>
      <w:r w:rsidR="00F44D61" w:rsidRPr="00780CCF">
        <w:rPr>
          <w:rFonts w:ascii="Arial" w:hAnsi="Arial" w:cs="Arial"/>
          <w:sz w:val="21"/>
          <w:szCs w:val="21"/>
        </w:rPr>
        <w:t xml:space="preserve"> competition is more prestigious and has a larger prize at the end.  There are incentives both ways, so we hope that you will make the right decision based on your own proficiency in English.</w:t>
      </w:r>
    </w:p>
    <w:p w:rsidR="00A44860" w:rsidRPr="00780CCF" w:rsidRDefault="00A44860" w:rsidP="00780CCF">
      <w:pPr>
        <w:spacing w:after="60"/>
        <w:jc w:val="both"/>
        <w:rPr>
          <w:rFonts w:ascii="Arial" w:hAnsi="Arial" w:cs="Arial"/>
          <w:sz w:val="21"/>
          <w:szCs w:val="21"/>
        </w:rPr>
      </w:pPr>
    </w:p>
    <w:p w:rsidR="00A44860" w:rsidRPr="00780CCF" w:rsidRDefault="00A44860" w:rsidP="00780CCF">
      <w:pPr>
        <w:spacing w:after="60"/>
        <w:jc w:val="both"/>
        <w:rPr>
          <w:rFonts w:ascii="Arial" w:hAnsi="Arial" w:cs="Arial"/>
          <w:i/>
          <w:sz w:val="21"/>
          <w:szCs w:val="21"/>
        </w:rPr>
      </w:pPr>
      <w:r w:rsidRPr="00780CCF">
        <w:rPr>
          <w:rFonts w:ascii="Arial" w:hAnsi="Arial" w:cs="Arial"/>
          <w:i/>
          <w:sz w:val="21"/>
          <w:szCs w:val="21"/>
        </w:rPr>
        <w:t xml:space="preserve">We are trusting entrants to exercise their discretion about their eligibility to enter the ESL </w:t>
      </w:r>
      <w:r w:rsidR="006C017A">
        <w:rPr>
          <w:rFonts w:ascii="Arial" w:hAnsi="Arial" w:cs="Arial"/>
          <w:i/>
          <w:sz w:val="21"/>
          <w:szCs w:val="21"/>
        </w:rPr>
        <w:t>division</w:t>
      </w:r>
      <w:r w:rsidRPr="00780CCF">
        <w:rPr>
          <w:rFonts w:ascii="Arial" w:hAnsi="Arial" w:cs="Arial"/>
          <w:i/>
          <w:sz w:val="21"/>
          <w:szCs w:val="21"/>
        </w:rPr>
        <w:t>.</w:t>
      </w:r>
    </w:p>
    <w:sectPr w:rsidR="00A44860" w:rsidRPr="00780CCF" w:rsidSect="00581265">
      <w:pgSz w:w="11906" w:h="16838"/>
      <w:pgMar w:top="1440" w:right="1440" w:bottom="89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94D"/>
    <w:multiLevelType w:val="hybridMultilevel"/>
    <w:tmpl w:val="F954B8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C0818DD"/>
    <w:multiLevelType w:val="hybridMultilevel"/>
    <w:tmpl w:val="A83C7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44D61"/>
    <w:rsid w:val="000077BE"/>
    <w:rsid w:val="000A50D8"/>
    <w:rsid w:val="001617E0"/>
    <w:rsid w:val="00196FB6"/>
    <w:rsid w:val="001F2DCE"/>
    <w:rsid w:val="004B22C5"/>
    <w:rsid w:val="00501464"/>
    <w:rsid w:val="005365F4"/>
    <w:rsid w:val="00581265"/>
    <w:rsid w:val="00596166"/>
    <w:rsid w:val="005F60E4"/>
    <w:rsid w:val="0068362A"/>
    <w:rsid w:val="00684A15"/>
    <w:rsid w:val="006C017A"/>
    <w:rsid w:val="006F47C1"/>
    <w:rsid w:val="00746EA0"/>
    <w:rsid w:val="00780CCF"/>
    <w:rsid w:val="007C13D4"/>
    <w:rsid w:val="00843977"/>
    <w:rsid w:val="008C1F7E"/>
    <w:rsid w:val="009C6707"/>
    <w:rsid w:val="009F79E3"/>
    <w:rsid w:val="00A23DBD"/>
    <w:rsid w:val="00A37701"/>
    <w:rsid w:val="00A44860"/>
    <w:rsid w:val="00AF05D0"/>
    <w:rsid w:val="00C54008"/>
    <w:rsid w:val="00F44D61"/>
    <w:rsid w:val="00F72892"/>
    <w:rsid w:val="00FE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F7E"/>
    <w:pPr>
      <w:spacing w:after="200" w:line="276"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8126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rby@usu.usyd.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2856</CharactersWithSpaces>
  <SharedDoc>false</SharedDoc>
  <HLinks>
    <vt:vector size="6" baseType="variant">
      <vt:variant>
        <vt:i4>2031674</vt:i4>
      </vt:variant>
      <vt:variant>
        <vt:i4>0</vt:i4>
      </vt:variant>
      <vt:variant>
        <vt:i4>0</vt:i4>
      </vt:variant>
      <vt:variant>
        <vt:i4>5</vt:i4>
      </vt:variant>
      <vt:variant>
        <vt:lpwstr>mailto:kirby@usu.usyd.edu.au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dc:creator>
  <cp:lastModifiedBy>ALABS</cp:lastModifiedBy>
  <cp:revision>2</cp:revision>
  <dcterms:created xsi:type="dcterms:W3CDTF">2013-02-26T06:26:00Z</dcterms:created>
  <dcterms:modified xsi:type="dcterms:W3CDTF">2013-02-26T06:26:00Z</dcterms:modified>
</cp:coreProperties>
</file>